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5A8AB33A" w:rsidR="005F13F0" w:rsidRPr="00F33375" w:rsidRDefault="00101727" w:rsidP="004E4612">
          <w:pPr>
            <w:spacing w:after="120" w:line="20" w:lineRule="atLeast"/>
            <w:contextualSpacing/>
            <w:jc w:val="center"/>
            <w:rPr>
              <w:rFonts w:cstheme="minorHAnsi"/>
              <w:b/>
              <w:bCs/>
              <w:sz w:val="24"/>
              <w:szCs w:val="24"/>
            </w:rPr>
          </w:pPr>
          <w:r w:rsidRPr="00101727">
            <w:rPr>
              <w:rFonts w:cstheme="minorHAnsi"/>
              <w:b/>
              <w:bCs/>
              <w:sz w:val="24"/>
              <w:szCs w:val="24"/>
            </w:rPr>
            <w:t>UAB "PAKRUOJO AUTOTRANSPORTAS"</w:t>
          </w:r>
        </w:p>
        <w:p w14:paraId="2721BB57" w14:textId="25DA5CEA" w:rsidR="00D526C8" w:rsidRDefault="00F33375" w:rsidP="00F33375">
          <w:pPr>
            <w:spacing w:after="120" w:line="20" w:lineRule="atLeast"/>
            <w:contextualSpacing/>
            <w:jc w:val="center"/>
            <w:rPr>
              <w:rFonts w:cstheme="minorHAnsi"/>
              <w:sz w:val="24"/>
              <w:szCs w:val="24"/>
            </w:rPr>
          </w:pPr>
          <w:r w:rsidRPr="00F33375">
            <w:rPr>
              <w:rFonts w:cstheme="minorHAnsi"/>
              <w:sz w:val="24"/>
              <w:szCs w:val="24"/>
            </w:rPr>
            <w:t xml:space="preserve">Įmonės kodas </w:t>
          </w:r>
          <w:r w:rsidR="00101727" w:rsidRPr="00101727">
            <w:rPr>
              <w:rFonts w:cstheme="minorHAnsi"/>
              <w:sz w:val="24"/>
              <w:szCs w:val="24"/>
            </w:rPr>
            <w:t>167900463</w:t>
          </w:r>
        </w:p>
        <w:p w14:paraId="3A9B4BAD" w14:textId="01A091FF" w:rsidR="00F33375" w:rsidRDefault="00F33375" w:rsidP="00F33375">
          <w:pPr>
            <w:spacing w:after="120" w:line="20" w:lineRule="atLeast"/>
            <w:contextualSpacing/>
            <w:jc w:val="center"/>
            <w:rPr>
              <w:rFonts w:cstheme="minorHAnsi"/>
              <w:sz w:val="24"/>
              <w:szCs w:val="24"/>
            </w:rPr>
          </w:pPr>
          <w:r w:rsidRPr="00F33375">
            <w:rPr>
              <w:rFonts w:cstheme="minorHAnsi"/>
              <w:sz w:val="24"/>
              <w:szCs w:val="24"/>
            </w:rPr>
            <w:t>PVM mokėtojo kodas</w:t>
          </w:r>
          <w:r>
            <w:rPr>
              <w:rFonts w:cstheme="minorHAnsi"/>
              <w:sz w:val="24"/>
              <w:szCs w:val="24"/>
            </w:rPr>
            <w:t xml:space="preserve"> </w:t>
          </w:r>
          <w:r w:rsidR="00101727" w:rsidRPr="00101727">
            <w:rPr>
              <w:rFonts w:cstheme="minorHAnsi"/>
              <w:sz w:val="24"/>
              <w:szCs w:val="24"/>
            </w:rPr>
            <w:t>LT679004610</w:t>
          </w:r>
        </w:p>
        <w:p w14:paraId="1EDECBE5" w14:textId="67A1F55C" w:rsidR="00F33375" w:rsidRDefault="00101727" w:rsidP="00F33375">
          <w:pPr>
            <w:spacing w:after="120" w:line="20" w:lineRule="atLeast"/>
            <w:contextualSpacing/>
            <w:jc w:val="center"/>
            <w:rPr>
              <w:rFonts w:cstheme="minorHAnsi"/>
              <w:sz w:val="24"/>
              <w:szCs w:val="24"/>
            </w:rPr>
          </w:pPr>
          <w:r w:rsidRPr="00101727">
            <w:rPr>
              <w:rFonts w:cstheme="minorHAnsi"/>
              <w:sz w:val="24"/>
              <w:szCs w:val="24"/>
            </w:rPr>
            <w:t>Statybininkų g. 9, LT-83163 Pakruojis</w:t>
          </w:r>
        </w:p>
        <w:p w14:paraId="337797DB" w14:textId="74A139B9"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Tel. +370</w:t>
          </w:r>
          <w:r w:rsidR="00101727">
            <w:rPr>
              <w:rFonts w:cstheme="minorHAnsi"/>
              <w:sz w:val="24"/>
              <w:szCs w:val="24"/>
            </w:rPr>
            <w:t> 421 51190</w:t>
          </w:r>
        </w:p>
        <w:p w14:paraId="1F6871C0" w14:textId="53DCABB0"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 xml:space="preserve">El. p. </w:t>
          </w:r>
          <w:hyperlink r:id="rId11" w:history="1">
            <w:r w:rsidR="00101727" w:rsidRPr="00101727">
              <w:rPr>
                <w:rFonts w:cstheme="minorHAnsi"/>
                <w:sz w:val="24"/>
                <w:szCs w:val="24"/>
              </w:rPr>
              <w:t>pakruojoautotransportas@gmail.com</w:t>
            </w:r>
          </w:hyperlink>
          <w:r w:rsidR="00101727">
            <w:t xml:space="preserve"> </w:t>
          </w:r>
        </w:p>
        <w:p w14:paraId="46315E48" w14:textId="77777777" w:rsidR="00C32E53" w:rsidRPr="00677AF1" w:rsidRDefault="00C32E53" w:rsidP="004E4612">
          <w:pPr>
            <w:spacing w:after="120" w:line="20" w:lineRule="atLeast"/>
            <w:contextualSpacing/>
            <w:jc w:val="center"/>
            <w:rPr>
              <w:rFonts w:cstheme="minorHAnsi"/>
              <w:sz w:val="24"/>
              <w:szCs w:val="24"/>
            </w:rPr>
          </w:pPr>
        </w:p>
        <w:p w14:paraId="4B92F888" w14:textId="62A247AF" w:rsidR="00C32E53" w:rsidRPr="00677AF1" w:rsidRDefault="00EB164F" w:rsidP="00DE7037">
          <w:pPr>
            <w:tabs>
              <w:tab w:val="left" w:pos="870"/>
            </w:tabs>
            <w:spacing w:after="120" w:line="20" w:lineRule="atLeast"/>
            <w:contextualSpacing/>
            <w:rPr>
              <w:rFonts w:cstheme="minorHAnsi"/>
              <w:sz w:val="24"/>
              <w:szCs w:val="24"/>
            </w:rPr>
          </w:pPr>
          <w:r w:rsidRPr="00677AF1">
            <w:rPr>
              <w:rFonts w:cstheme="minorHAnsi"/>
              <w:sz w:val="24"/>
              <w:szCs w:val="24"/>
            </w:rPr>
            <w:tab/>
          </w:r>
        </w:p>
        <w:p w14:paraId="47B8E29B" w14:textId="1ADA2B87" w:rsidR="00D526C8" w:rsidRPr="00677AF1" w:rsidRDefault="00D526C8" w:rsidP="004E4612">
          <w:pPr>
            <w:spacing w:after="120" w:line="20" w:lineRule="atLeast"/>
            <w:contextualSpacing/>
            <w:jc w:val="center"/>
            <w:rPr>
              <w:rFonts w:cstheme="minorHAnsi"/>
              <w:sz w:val="24"/>
              <w:szCs w:val="24"/>
            </w:rPr>
          </w:pPr>
        </w:p>
        <w:p w14:paraId="3EC49E01" w14:textId="7FA2180A" w:rsidR="00D526C8" w:rsidRPr="00677AF1" w:rsidRDefault="00D526C8" w:rsidP="004E4612">
          <w:pPr>
            <w:spacing w:after="120" w:line="20" w:lineRule="atLeast"/>
            <w:ind w:left="5245"/>
            <w:contextualSpacing/>
            <w:rPr>
              <w:rFonts w:cstheme="minorHAnsi"/>
              <w:sz w:val="24"/>
              <w:szCs w:val="24"/>
            </w:rPr>
          </w:pPr>
          <w:r w:rsidRPr="00677AF1">
            <w:rPr>
              <w:rFonts w:cstheme="minorHAnsi"/>
              <w:sz w:val="24"/>
              <w:szCs w:val="24"/>
            </w:rPr>
            <w:t xml:space="preserve">PATVIRTINTA </w:t>
          </w:r>
        </w:p>
        <w:p w14:paraId="5436802A" w14:textId="321381D4" w:rsidR="00F33375" w:rsidRPr="00677AF1" w:rsidRDefault="00CC6BDF" w:rsidP="00F33375">
          <w:pPr>
            <w:spacing w:after="120" w:line="20" w:lineRule="atLeast"/>
            <w:ind w:left="5245"/>
            <w:contextualSpacing/>
            <w:rPr>
              <w:rFonts w:cstheme="minorHAnsi"/>
              <w:sz w:val="24"/>
              <w:szCs w:val="24"/>
            </w:rPr>
          </w:pPr>
          <w:r>
            <w:rPr>
              <w:rFonts w:cstheme="minorHAnsi"/>
              <w:sz w:val="24"/>
              <w:szCs w:val="24"/>
            </w:rPr>
            <w:t>Viešųjų pirkimų komisijos</w:t>
          </w:r>
          <w:r w:rsidR="00F33375" w:rsidRPr="00677AF1">
            <w:rPr>
              <w:rFonts w:cstheme="minorHAnsi"/>
              <w:sz w:val="24"/>
              <w:szCs w:val="24"/>
            </w:rPr>
            <w:t xml:space="preserve"> 202</w:t>
          </w:r>
          <w:r w:rsidR="00101727">
            <w:rPr>
              <w:rFonts w:cstheme="minorHAnsi"/>
              <w:sz w:val="24"/>
              <w:szCs w:val="24"/>
            </w:rPr>
            <w:t>5</w:t>
          </w:r>
          <w:r w:rsidR="00F33375" w:rsidRPr="00677AF1">
            <w:rPr>
              <w:rFonts w:cstheme="minorHAnsi"/>
              <w:sz w:val="24"/>
              <w:szCs w:val="24"/>
            </w:rPr>
            <w:t>-</w:t>
          </w:r>
          <w:r>
            <w:rPr>
              <w:rFonts w:cstheme="minorHAnsi"/>
              <w:sz w:val="24"/>
              <w:szCs w:val="24"/>
            </w:rPr>
            <w:t>03</w:t>
          </w:r>
          <w:r w:rsidR="00F33375" w:rsidRPr="00677AF1">
            <w:rPr>
              <w:rFonts w:cstheme="minorHAnsi"/>
              <w:sz w:val="24"/>
              <w:szCs w:val="24"/>
            </w:rPr>
            <w:t>-</w:t>
          </w:r>
          <w:r>
            <w:rPr>
              <w:rFonts w:cstheme="minorHAnsi"/>
              <w:sz w:val="24"/>
              <w:szCs w:val="24"/>
            </w:rPr>
            <w:t>28</w:t>
          </w:r>
          <w:r w:rsidR="00F33375" w:rsidRPr="00677AF1">
            <w:rPr>
              <w:rFonts w:cstheme="minorHAnsi"/>
              <w:sz w:val="24"/>
              <w:szCs w:val="24"/>
            </w:rPr>
            <w:t xml:space="preserve"> </w:t>
          </w:r>
          <w:r>
            <w:rPr>
              <w:rFonts w:cstheme="minorHAnsi"/>
              <w:sz w:val="24"/>
              <w:szCs w:val="24"/>
            </w:rPr>
            <w:t xml:space="preserve">protokolu </w:t>
          </w:r>
          <w:r w:rsidR="00F33375" w:rsidRPr="00677AF1">
            <w:rPr>
              <w:rFonts w:cstheme="minorHAnsi"/>
              <w:sz w:val="24"/>
              <w:szCs w:val="24"/>
            </w:rPr>
            <w:t xml:space="preserve">Nr. </w:t>
          </w:r>
          <w:r>
            <w:rPr>
              <w:rFonts w:cstheme="minorHAnsi"/>
              <w:sz w:val="24"/>
              <w:szCs w:val="24"/>
            </w:rPr>
            <w:t>1</w:t>
          </w:r>
        </w:p>
        <w:p w14:paraId="75242B26" w14:textId="636B6472" w:rsidR="00F33375" w:rsidRPr="00677AF1" w:rsidRDefault="00F33375" w:rsidP="00F33375">
          <w:pPr>
            <w:spacing w:after="120" w:line="20" w:lineRule="atLeast"/>
            <w:ind w:left="5245"/>
            <w:contextualSpacing/>
            <w:rPr>
              <w:rFonts w:cstheme="minorHAnsi"/>
              <w:sz w:val="24"/>
              <w:szCs w:val="24"/>
            </w:rPr>
          </w:pPr>
        </w:p>
        <w:p w14:paraId="47EF0C37" w14:textId="19126F9D" w:rsidR="00D526C8" w:rsidRPr="00677AF1" w:rsidRDefault="00D526C8" w:rsidP="004E4612">
          <w:pPr>
            <w:spacing w:after="120" w:line="20" w:lineRule="atLeast"/>
            <w:contextualSpacing/>
            <w:jc w:val="center"/>
            <w:rPr>
              <w:rFonts w:cstheme="minorHAnsi"/>
              <w:sz w:val="24"/>
              <w:szCs w:val="24"/>
            </w:rPr>
          </w:pPr>
        </w:p>
        <w:p w14:paraId="7350A7E2" w14:textId="78457EBC" w:rsidR="00D526C8" w:rsidRPr="00677AF1" w:rsidRDefault="00D526C8" w:rsidP="004E4612">
          <w:pPr>
            <w:spacing w:after="120" w:line="20" w:lineRule="atLeast"/>
            <w:contextualSpacing/>
            <w:jc w:val="center"/>
            <w:rPr>
              <w:rFonts w:cstheme="minorHAnsi"/>
              <w:sz w:val="24"/>
              <w:szCs w:val="24"/>
            </w:rPr>
          </w:pPr>
        </w:p>
        <w:p w14:paraId="1D1BF965" w14:textId="0C6E1121" w:rsidR="00D526C8" w:rsidRPr="00677AF1" w:rsidRDefault="00822F67" w:rsidP="004E4612">
          <w:pPr>
            <w:spacing w:after="120" w:line="20" w:lineRule="atLeast"/>
            <w:contextualSpacing/>
            <w:jc w:val="center"/>
            <w:rPr>
              <w:rFonts w:cstheme="minorHAnsi"/>
              <w:b/>
              <w:bCs/>
              <w:sz w:val="28"/>
              <w:szCs w:val="28"/>
            </w:rPr>
          </w:pPr>
          <w:r>
            <w:rPr>
              <w:rFonts w:cstheme="minorHAnsi"/>
              <w:b/>
              <w:bCs/>
              <w:sz w:val="28"/>
              <w:szCs w:val="28"/>
            </w:rPr>
            <w:t>TARPTAUTINIO</w:t>
          </w:r>
          <w:r w:rsidR="007A130B" w:rsidRPr="00677AF1">
            <w:rPr>
              <w:rFonts w:cstheme="minorHAnsi"/>
              <w:b/>
              <w:bCs/>
              <w:sz w:val="28"/>
              <w:szCs w:val="28"/>
            </w:rPr>
            <w:t xml:space="preserve"> </w:t>
          </w:r>
          <w:r w:rsidR="00D526C8" w:rsidRPr="00677AF1">
            <w:rPr>
              <w:rFonts w:cstheme="minorHAnsi"/>
              <w:b/>
              <w:bCs/>
              <w:sz w:val="28"/>
              <w:szCs w:val="28"/>
            </w:rPr>
            <w:t>VIEŠOJO PIRKIMO „</w:t>
          </w:r>
          <w:r w:rsidR="00101727">
            <w:rPr>
              <w:rFonts w:cstheme="minorHAnsi"/>
              <w:b/>
              <w:bCs/>
              <w:sz w:val="28"/>
              <w:szCs w:val="28"/>
            </w:rPr>
            <w:t>ELEKTRINIO AUTOBUSO</w:t>
          </w:r>
          <w:r w:rsidR="00F33375" w:rsidRPr="00677AF1">
            <w:rPr>
              <w:rFonts w:cstheme="minorHAnsi"/>
              <w:b/>
              <w:bCs/>
              <w:sz w:val="28"/>
              <w:szCs w:val="28"/>
            </w:rPr>
            <w:t xml:space="preserve"> PIRKIMAS</w:t>
          </w:r>
          <w:r w:rsidR="00D526C8" w:rsidRPr="00677AF1">
            <w:rPr>
              <w:rFonts w:cstheme="minorHAnsi"/>
              <w:b/>
              <w:bCs/>
              <w:sz w:val="28"/>
              <w:szCs w:val="28"/>
            </w:rPr>
            <w:t>“</w:t>
          </w:r>
        </w:p>
        <w:p w14:paraId="18ACC6AD" w14:textId="54875367" w:rsidR="00D526C8" w:rsidRPr="00677AF1" w:rsidRDefault="00D526C8"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w:t>
          </w:r>
          <w:r w:rsidR="00EB164F" w:rsidRPr="00677AF1">
            <w:rPr>
              <w:rFonts w:cstheme="minorHAnsi"/>
              <w:b/>
              <w:bCs/>
              <w:sz w:val="28"/>
              <w:szCs w:val="28"/>
            </w:rPr>
            <w:t xml:space="preserve">SPECIALIOSIOS </w:t>
          </w:r>
          <w:r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37D5C96C" w:rsidR="0074475B" w:rsidRPr="007E52F4" w:rsidRDefault="0074475B" w:rsidP="007E0A9D">
              <w:pPr>
                <w:pStyle w:val="Turinys1"/>
                <w:rPr>
                  <w:noProof/>
                  <w:sz w:val="22"/>
                  <w:szCs w:val="22"/>
                  <w:lang w:val="pt-BR"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4944968A" w:rsidR="0074475B" w:rsidRPr="007E52F4" w:rsidRDefault="0074475B" w:rsidP="0085033E">
              <w:pPr>
                <w:pStyle w:val="Turinys2"/>
                <w:rPr>
                  <w:noProof/>
                  <w:sz w:val="22"/>
                  <w:szCs w:val="22"/>
                  <w:lang w:val="pt-BR" w:eastAsia="en-US"/>
                </w:rPr>
              </w:pPr>
              <w:hyperlink w:anchor="_Toc126333940" w:history="1">
                <w:r w:rsidRPr="00FA7F81">
                  <w:rPr>
                    <w:rStyle w:val="Hipersaitas"/>
                    <w:rFonts w:eastAsia="Calibri" w:cstheme="minorHAnsi"/>
                    <w:noProof/>
                  </w:rPr>
                  <w:t>Pirkimo sąlygų 2 priedas „Techninė specifikacija“</w:t>
                </w:r>
              </w:hyperlink>
              <w:r w:rsidR="0085033E" w:rsidRPr="007E52F4">
                <w:rPr>
                  <w:noProof/>
                  <w:sz w:val="22"/>
                  <w:szCs w:val="22"/>
                  <w:lang w:val="pt-BR" w:eastAsia="en-US"/>
                </w:rPr>
                <w:t xml:space="preserve"> </w:t>
              </w:r>
            </w:p>
            <w:p w14:paraId="79347E8A" w14:textId="00B4CDBE" w:rsidR="0074475B" w:rsidRPr="007E52F4" w:rsidRDefault="0074475B" w:rsidP="0085033E">
              <w:pPr>
                <w:pStyle w:val="Turinys2"/>
                <w:rPr>
                  <w:noProof/>
                  <w:sz w:val="22"/>
                  <w:szCs w:val="22"/>
                  <w:lang w:val="pt-BR" w:eastAsia="en-US"/>
                </w:rPr>
              </w:pPr>
              <w:hyperlink w:anchor="_Toc126333941" w:history="1">
                <w:r w:rsidRPr="00FA7F81">
                  <w:rPr>
                    <w:rStyle w:val="Hipersaitas"/>
                    <w:rFonts w:eastAsia="Calibri" w:cstheme="minorHAnsi"/>
                    <w:noProof/>
                  </w:rPr>
                  <w:t>Pirkimo sąlygų 3 priedas „Tiekėjų pašalinimo pagrindai“</w:t>
                </w:r>
              </w:hyperlink>
              <w:r w:rsidR="0085033E" w:rsidRPr="007E52F4">
                <w:rPr>
                  <w:noProof/>
                  <w:sz w:val="22"/>
                  <w:szCs w:val="22"/>
                  <w:lang w:val="pt-BR" w:eastAsia="en-US"/>
                </w:rPr>
                <w:t xml:space="preserve"> </w:t>
              </w:r>
            </w:p>
            <w:p w14:paraId="6DE76A5E" w14:textId="2AD3DD40" w:rsidR="0074475B" w:rsidRPr="007E52F4" w:rsidRDefault="0074475B" w:rsidP="0085033E">
              <w:pPr>
                <w:pStyle w:val="Turinys2"/>
                <w:rPr>
                  <w:noProof/>
                  <w:sz w:val="22"/>
                  <w:szCs w:val="22"/>
                  <w:lang w:val="pt-BR"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85033E" w:rsidRPr="007E52F4">
                <w:rPr>
                  <w:noProof/>
                  <w:sz w:val="22"/>
                  <w:szCs w:val="22"/>
                  <w:lang w:val="pt-BR" w:eastAsia="en-US"/>
                </w:rPr>
                <w:t xml:space="preserve"> </w:t>
              </w:r>
            </w:p>
            <w:p w14:paraId="61E88A43" w14:textId="7E33DF40" w:rsidR="0074475B" w:rsidRPr="007E52F4" w:rsidRDefault="0074475B" w:rsidP="0085033E">
              <w:pPr>
                <w:pStyle w:val="Turinys2"/>
                <w:rPr>
                  <w:noProof/>
                  <w:sz w:val="22"/>
                  <w:szCs w:val="22"/>
                  <w:lang w:val="pt-BR"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85033E" w:rsidRPr="007E52F4">
                <w:rPr>
                  <w:noProof/>
                  <w:sz w:val="22"/>
                  <w:szCs w:val="22"/>
                  <w:lang w:val="pt-BR" w:eastAsia="en-US"/>
                </w:rPr>
                <w:t xml:space="preserve"> </w:t>
              </w:r>
            </w:p>
            <w:p w14:paraId="310D1EC2" w14:textId="4F112DED" w:rsidR="0074475B" w:rsidRPr="007E52F4" w:rsidRDefault="0074475B" w:rsidP="0085033E">
              <w:pPr>
                <w:pStyle w:val="Turinys2"/>
                <w:rPr>
                  <w:noProof/>
                  <w:sz w:val="22"/>
                  <w:szCs w:val="22"/>
                  <w:lang w:val="pt-BR" w:eastAsia="en-US"/>
                </w:rPr>
              </w:pPr>
              <w:hyperlink w:anchor="_Toc126333944" w:history="1">
                <w:r w:rsidRPr="00FA7F81">
                  <w:rPr>
                    <w:rStyle w:val="Hipersaitas"/>
                    <w:rFonts w:eastAsia="Calibri" w:cstheme="minorHAnsi"/>
                    <w:noProof/>
                  </w:rPr>
                  <w:t>Pirkimo sąlygų 6 priedas „Pasiūlymo forma“</w:t>
                </w:r>
              </w:hyperlink>
              <w:r w:rsidR="0085033E" w:rsidRPr="007E52F4">
                <w:rPr>
                  <w:noProof/>
                  <w:sz w:val="22"/>
                  <w:szCs w:val="22"/>
                  <w:lang w:val="pt-BR" w:eastAsia="en-US"/>
                </w:rPr>
                <w:t xml:space="preserve"> </w:t>
              </w:r>
            </w:p>
            <w:p w14:paraId="5F61B9F6" w14:textId="505B96DD" w:rsidR="0074475B" w:rsidRPr="007E52F4" w:rsidRDefault="0074475B" w:rsidP="0085033E">
              <w:pPr>
                <w:pStyle w:val="Turinys2"/>
                <w:rPr>
                  <w:noProof/>
                  <w:sz w:val="22"/>
                  <w:szCs w:val="22"/>
                  <w:lang w:val="pt-BR" w:eastAsia="en-US"/>
                </w:rPr>
              </w:pPr>
              <w:hyperlink w:anchor="_Toc126333945" w:history="1">
                <w:r w:rsidRPr="00FA7F81">
                  <w:rPr>
                    <w:rStyle w:val="Hipersaitas"/>
                    <w:rFonts w:eastAsia="Calibri" w:cstheme="minorHAnsi"/>
                    <w:noProof/>
                  </w:rPr>
                  <w:t>Pirkimo sąlygų 7 priedas „Pasiūlymų vertinimo kriterijai ir sąlygos“</w:t>
                </w:r>
              </w:hyperlink>
              <w:r w:rsidR="0085033E" w:rsidRPr="007E52F4">
                <w:rPr>
                  <w:noProof/>
                  <w:sz w:val="22"/>
                  <w:szCs w:val="22"/>
                  <w:lang w:val="pt-BR" w:eastAsia="en-US"/>
                </w:rPr>
                <w:t xml:space="preserve"> </w:t>
              </w:r>
            </w:p>
            <w:p w14:paraId="1446CD49" w14:textId="0F116EDC" w:rsidR="0074475B" w:rsidRDefault="0074475B" w:rsidP="0085033E">
              <w:pPr>
                <w:pStyle w:val="Turinys2"/>
              </w:pPr>
              <w:hyperlink w:anchor="_Toc126333948" w:history="1">
                <w:r w:rsidRPr="00FA7F81">
                  <w:rPr>
                    <w:rStyle w:val="Hipersaitas"/>
                    <w:noProof/>
                  </w:rPr>
                  <w:t xml:space="preserve">Pirkimo sąlygų </w:t>
                </w:r>
                <w:r w:rsidR="006927FF">
                  <w:rPr>
                    <w:rStyle w:val="Hipersaitas"/>
                    <w:noProof/>
                  </w:rPr>
                  <w:t xml:space="preserve">8 </w:t>
                </w:r>
                <w:r w:rsidRPr="00FA7F81">
                  <w:rPr>
                    <w:rStyle w:val="Hipersaitas"/>
                    <w:noProof/>
                  </w:rPr>
                  <w:t>priedas „Sutarties projektas“</w:t>
                </w:r>
              </w:hyperlink>
              <w:r w:rsidR="0085033E">
                <w:t xml:space="preserve"> </w:t>
              </w:r>
            </w:p>
            <w:p w14:paraId="56CD8937" w14:textId="4B419DC5" w:rsidR="0085033E" w:rsidRPr="0085033E" w:rsidRDefault="0085033E" w:rsidP="003B3798">
              <w:pPr>
                <w:ind w:left="220"/>
              </w:pPr>
              <w:r w:rsidRPr="0085033E">
                <w:t xml:space="preserve">Pirkimo sąlygų </w:t>
              </w:r>
              <w:r>
                <w:t>9</w:t>
              </w:r>
              <w:r w:rsidRPr="0085033E">
                <w:t xml:space="preserve"> priedas „</w:t>
              </w:r>
              <w:r w:rsidR="003B3798">
                <w:t>Deklaracijos forma</w:t>
              </w:r>
              <w:r w:rsidRPr="0085033E">
                <w:t>“</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2C4CA563"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Pr="00677AF1">
        <w:rPr>
          <w:rFonts w:cstheme="minorHAnsi"/>
        </w:rPr>
        <w:t>UAB „</w:t>
      </w:r>
      <w:r w:rsidR="00101727" w:rsidRPr="00101727">
        <w:rPr>
          <w:rFonts w:eastAsia="Calibri" w:cstheme="minorHAnsi"/>
        </w:rPr>
        <w:t>Pakruojo autotransportas</w:t>
      </w:r>
      <w:r w:rsidRPr="00677AF1">
        <w:rPr>
          <w:rFonts w:eastAsia="Calibri" w:cstheme="minorHAnsi"/>
        </w:rPr>
        <w:t>“</w:t>
      </w:r>
      <w:r w:rsidR="00E56BA8" w:rsidRPr="00677AF1">
        <w:rPr>
          <w:rFonts w:eastAsia="Calibri" w:cstheme="minorHAnsi"/>
        </w:rPr>
        <w:t xml:space="preserve">, juridinio asmens kodas </w:t>
      </w:r>
      <w:r w:rsidR="00101727" w:rsidRPr="00101727">
        <w:rPr>
          <w:rFonts w:eastAsia="Calibri" w:cstheme="minorHAnsi"/>
        </w:rPr>
        <w:t>167900463</w:t>
      </w:r>
      <w:r w:rsidR="00E56BA8" w:rsidRPr="00677AF1">
        <w:rPr>
          <w:rFonts w:eastAsia="Calibri" w:cstheme="minorHAnsi"/>
        </w:rPr>
        <w:t xml:space="preserve">, adresas </w:t>
      </w:r>
      <w:r w:rsidR="00101727" w:rsidRPr="00101727">
        <w:rPr>
          <w:rFonts w:eastAsia="Calibri" w:cstheme="minorHAnsi"/>
        </w:rPr>
        <w:t>Statybininkų g. 9, LT-83163 Pakruojis</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9C69A4" w:rsidRPr="00677AF1">
        <w:rPr>
          <w:rFonts w:eastAsia="Calibri" w:cstheme="minorHAnsi"/>
        </w:rPr>
        <w:t>.</w:t>
      </w:r>
    </w:p>
    <w:p w14:paraId="2239DD1B" w14:textId="70FE7F32"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atitinkančio dydžio autobusų</w:t>
      </w:r>
      <w:r w:rsidR="008C5F5E" w:rsidRPr="6E07B99D">
        <w:rPr>
          <w:color w:val="000000" w:themeColor="text1"/>
        </w:rPr>
        <w:t>.</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6D7D35EF"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2"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(toliau – Tvarkos aprašas) 4</w:t>
      </w:r>
      <w:r w:rsidR="0008751F" w:rsidRPr="0008751F">
        <w:rPr>
          <w:rFonts w:cstheme="minorHAnsi"/>
        </w:rPr>
        <w:t>.1</w:t>
      </w:r>
      <w:r w:rsidRPr="00B23C30">
        <w:rPr>
          <w:rFonts w:cstheme="minorHAnsi"/>
        </w:rPr>
        <w:t xml:space="preserve"> punktu. A</w:t>
      </w:r>
      <w:r w:rsidRPr="0008751F">
        <w:rPr>
          <w:rFonts w:cstheme="minorHAnsi"/>
        </w:rPr>
        <w:t xml:space="preserve">plinkos apaugos kriterijai nustatyti </w:t>
      </w:r>
      <w:r w:rsidR="0008751F" w:rsidRPr="0008751F">
        <w:rPr>
          <w:rFonts w:cstheme="minorHAnsi"/>
        </w:rPr>
        <w:t>Tvarkos aprašo 2 priedo 11.1.1</w:t>
      </w:r>
      <w:r w:rsidRPr="0008751F">
        <w:rPr>
          <w:rFonts w:cstheme="minorHAnsi"/>
        </w:rPr>
        <w:t>.</w:t>
      </w:r>
    </w:p>
    <w:p w14:paraId="2413C02D" w14:textId="69BB09EB" w:rsidR="00E32C8E" w:rsidRPr="00791A3E" w:rsidRDefault="00E331E3"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791A3E">
        <w:rPr>
          <w:rFonts w:eastAsia="Arial"/>
        </w:rPr>
        <w:t xml:space="preserve"> skelbimas apie pirkimą </w:t>
      </w:r>
      <w:r w:rsidR="00101727">
        <w:rPr>
          <w:rFonts w:eastAsia="Arial"/>
        </w:rPr>
        <w:t xml:space="preserve">buvo </w:t>
      </w:r>
      <w:r w:rsidR="00E32C8E" w:rsidRPr="00791A3E">
        <w:rPr>
          <w:rFonts w:eastAsia="Arial"/>
        </w:rPr>
        <w:t>skelbtas CVP IS</w:t>
      </w:r>
      <w:r w:rsidR="00822F67">
        <w:rPr>
          <w:rFonts w:eastAsia="Arial"/>
        </w:rPr>
        <w:t xml:space="preserve"> Nr. </w:t>
      </w:r>
      <w:r w:rsidR="00822F67" w:rsidRPr="00822F67">
        <w:rPr>
          <w:rFonts w:eastAsia="Arial"/>
        </w:rPr>
        <w:t>88262-2025</w:t>
      </w:r>
      <w:r w:rsidR="00822F67">
        <w:rPr>
          <w:rFonts w:eastAsia="Arial"/>
        </w:rPr>
        <w:t xml:space="preserve">; </w:t>
      </w:r>
      <w:hyperlink r:id="rId13" w:history="1">
        <w:r w:rsidR="00822F67" w:rsidRPr="00633472">
          <w:rPr>
            <w:rStyle w:val="Hipersaitas"/>
            <w:rFonts w:eastAsia="Arial"/>
          </w:rPr>
          <w:t>https://ted.europa.eu/lt/notice/-/detail/88262-2025</w:t>
        </w:r>
      </w:hyperlink>
      <w:r w:rsidR="00E32C8E" w:rsidRPr="00791A3E">
        <w:rPr>
          <w:rFonts w:eastAsia="Arial"/>
        </w:rPr>
        <w:t xml:space="preserve">.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1F6E4C7"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B63C28" w:rsidRPr="00B63C28">
        <w:rPr>
          <w:rFonts w:eastAsia="Calibri"/>
        </w:rPr>
        <w:t>elektrinius autobusus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49B1DD57" w14:textId="0714C0FC" w:rsidR="00E93F89" w:rsidRPr="00B63C28" w:rsidRDefault="00B41C66" w:rsidP="00B63C28">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w:t>
      </w:r>
      <w:r w:rsidR="006927FF">
        <w:rPr>
          <w:rFonts w:cstheme="minorHAnsi"/>
        </w:rPr>
        <w:t>ne</w:t>
      </w:r>
      <w:r w:rsidRPr="00B63C28">
        <w:rPr>
          <w:rFonts w:cstheme="minorHAnsi"/>
        </w:rPr>
        <w:t xml:space="preserve">skaidomas į </w:t>
      </w:r>
      <w:r w:rsidRPr="00F0499F">
        <w:rPr>
          <w:rFonts w:cstheme="minorHAnsi"/>
        </w:rPr>
        <w:t>dalis</w:t>
      </w:r>
      <w:r w:rsidR="00822F67">
        <w:rPr>
          <w:rFonts w:cstheme="minorHAnsi"/>
        </w:rPr>
        <w:t>, nes objektas nedalus – perkamas 1 autobusas</w:t>
      </w:r>
      <w:r w:rsidR="006927FF">
        <w:rPr>
          <w:rFonts w:cstheme="minorHAnsi"/>
        </w:rPr>
        <w:t>.</w:t>
      </w:r>
      <w:r w:rsidRPr="00F0499F">
        <w:rPr>
          <w:rFonts w:cstheme="minorHAnsi"/>
        </w:rPr>
        <w:t xml:space="preserve"> </w:t>
      </w:r>
      <w:r w:rsidR="006927FF">
        <w:rPr>
          <w:rFonts w:cstheme="minorHAnsi"/>
        </w:rPr>
        <w:t>A</w:t>
      </w:r>
      <w:r w:rsidRPr="00F0499F">
        <w:rPr>
          <w:rFonts w:cstheme="minorHAnsi"/>
        </w:rPr>
        <w:t xml:space="preserve">pimtys ir dalykas, </w:t>
      </w:r>
      <w:r w:rsidR="00822F67">
        <w:rPr>
          <w:rFonts w:cstheme="minorHAnsi"/>
        </w:rPr>
        <w:t>r</w:t>
      </w:r>
      <w:r w:rsidRPr="00F0499F">
        <w:rPr>
          <w:rFonts w:cstheme="minorHAnsi"/>
        </w:rPr>
        <w:t xml:space="preserve">eikalavimai </w:t>
      </w:r>
      <w:r w:rsidR="006D0D4C">
        <w:rPr>
          <w:rFonts w:cstheme="minorHAnsi"/>
        </w:rPr>
        <w:t xml:space="preserve">ir techninė specifikacija </w:t>
      </w:r>
      <w:r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Pr="00B40021">
        <w:rPr>
          <w:rFonts w:cstheme="minorHAnsi"/>
        </w:rPr>
        <w:t>.</w:t>
      </w:r>
      <w:r w:rsidR="006A3033" w:rsidRPr="00B40021">
        <w:rPr>
          <w:rFonts w:cstheme="minorHAnsi"/>
        </w:rPr>
        <w:t xml:space="preserve"> </w:t>
      </w:r>
    </w:p>
    <w:p w14:paraId="0CA81FB8" w14:textId="6074080C"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C352472"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lastRenderedPageBreak/>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7F25B4A" w14:textId="0A93A8E1" w:rsidR="00822F67" w:rsidRDefault="00822F67" w:rsidP="00822F67">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822F67">
        <w:rPr>
          <w:rFonts w:cstheme="minorHAnsi"/>
        </w:rPr>
        <w:t>sąlygų 9 priede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05E7CB20" w14:textId="534DFE07" w:rsidR="002A637A" w:rsidRPr="007872CB" w:rsidRDefault="00822F67" w:rsidP="00822F67">
      <w:pPr>
        <w:spacing w:after="0" w:line="240" w:lineRule="auto"/>
        <w:ind w:firstLine="567"/>
        <w:jc w:val="both"/>
        <w:rPr>
          <w:rFonts w:cstheme="minorHAnsi"/>
          <w:color w:val="000000" w:themeColor="text1"/>
        </w:rPr>
      </w:pPr>
      <w:r>
        <w:rPr>
          <w:rFonts w:cstheme="minorHAnsi"/>
          <w:color w:val="000000" w:themeColor="text1"/>
        </w:rPr>
        <w:t xml:space="preserve">5.2. </w:t>
      </w:r>
      <w:r w:rsidR="007C48FB" w:rsidRPr="007C48FB">
        <w:rPr>
          <w:rFonts w:cstheme="minorHAnsi"/>
          <w:color w:val="000000" w:themeColor="text1"/>
        </w:rPr>
        <w:t>Perkančioji organizacija nustačiusi, kad tiekėjo pasitelktas subtiekėjas ar ūkio subjektas, kurio pajėgumais remiamasi, tenkina Reglamento 5 k straipsnyje ir 2014 m. liepos 31 d. Tarybos reglamentą (ES) Nr. 833/2014 dėl ribojamųjų priemonių atsižvelgiant į Rusijos veiksmus, kuriais destabilizuojama padėtis Ukrainoje, su visais pakeitimais, nustatytus ribojimus, reikalaus tiekėjo juos pakeisti kitais, pirkimo sąlygų reikalavimus atitinkančiais, subjektais.</w:t>
      </w:r>
      <w:r w:rsidR="006927FF">
        <w:rPr>
          <w:rFonts w:cstheme="minorHAnsi"/>
          <w:color w:val="000000" w:themeColor="text1"/>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5572A560" w:rsidR="007C1C57" w:rsidRPr="00822F67" w:rsidRDefault="00450415" w:rsidP="00ED333E">
      <w:pPr>
        <w:pStyle w:val="Sraopastraipa"/>
        <w:numPr>
          <w:ilvl w:val="2"/>
          <w:numId w:val="8"/>
        </w:numPr>
        <w:tabs>
          <w:tab w:val="left" w:pos="1276"/>
        </w:tabs>
        <w:spacing w:after="0" w:line="240" w:lineRule="auto"/>
        <w:ind w:left="2127" w:hanging="1431"/>
        <w:jc w:val="both"/>
        <w:rPr>
          <w:rFonts w:cstheme="minorHAnsi"/>
        </w:rPr>
      </w:pPr>
      <w:r w:rsidRPr="00ED333E">
        <w:rPr>
          <w:rFonts w:cstheme="minorHAnsi"/>
        </w:rPr>
        <w:t xml:space="preserve">techninė specifikacija, užpildyta pagal specialiųjų pirkimo sąlygų </w:t>
      </w:r>
      <w:r w:rsidR="00ED333E" w:rsidRPr="00ED333E">
        <w:rPr>
          <w:rFonts w:cstheme="minorHAnsi"/>
        </w:rPr>
        <w:t>2</w:t>
      </w:r>
      <w:r w:rsidRPr="00ED333E">
        <w:rPr>
          <w:rFonts w:cstheme="minorHAnsi"/>
        </w:rPr>
        <w:t xml:space="preserve"> priedą</w:t>
      </w:r>
      <w:r w:rsidR="00ED333E" w:rsidRPr="00ED333E">
        <w:rPr>
          <w:rFonts w:cstheme="minorHAnsi"/>
          <w:i/>
          <w:iCs/>
        </w:rPr>
        <w:t>.</w:t>
      </w:r>
    </w:p>
    <w:p w14:paraId="181867EC" w14:textId="07352E46" w:rsidR="00822F67" w:rsidRPr="00ED333E" w:rsidRDefault="00822F67" w:rsidP="00822F67">
      <w:pPr>
        <w:pStyle w:val="Sraopastraipa"/>
        <w:numPr>
          <w:ilvl w:val="2"/>
          <w:numId w:val="8"/>
        </w:numPr>
        <w:tabs>
          <w:tab w:val="left" w:pos="1276"/>
          <w:tab w:val="left" w:pos="1560"/>
        </w:tabs>
        <w:spacing w:after="0" w:line="240" w:lineRule="auto"/>
        <w:ind w:left="2127" w:hanging="1431"/>
        <w:jc w:val="both"/>
        <w:rPr>
          <w:rFonts w:cstheme="minorHAnsi"/>
        </w:rPr>
      </w:pPr>
      <w:r>
        <w:rPr>
          <w:rFonts w:cstheme="minorHAnsi"/>
        </w:rPr>
        <w:t xml:space="preserve">užpildytas pirkimo sąlygų </w:t>
      </w:r>
      <w:r w:rsidR="0085033E">
        <w:rPr>
          <w:rFonts w:cstheme="minorHAnsi"/>
        </w:rPr>
        <w:t>9</w:t>
      </w:r>
      <w:r>
        <w:rPr>
          <w:rFonts w:cstheme="minorHAnsi"/>
        </w:rPr>
        <w:t xml:space="preserve"> priedas.</w:t>
      </w:r>
    </w:p>
    <w:p w14:paraId="479B3B42" w14:textId="78BB6561"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8B652F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AE1A7B5"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w:t>
      </w:r>
      <w:r w:rsidR="007C48FB">
        <w:rPr>
          <w:rFonts w:eastAsia="Arial"/>
        </w:rPr>
        <w:t xml:space="preserve">eurais </w:t>
      </w:r>
      <w:r w:rsidRPr="00A217B2">
        <w:rPr>
          <w:rFonts w:eastAsia="Arial"/>
        </w:rPr>
        <w:t xml:space="preserve">bus vertinamos </w:t>
      </w:r>
      <w:r w:rsidRPr="00A217B2">
        <w:t>ir lyginamos su visais mokesčiais, įskaitant PVM</w:t>
      </w:r>
      <w:r w:rsidR="006E3394" w:rsidRPr="00A217B2">
        <w:t>.</w:t>
      </w:r>
      <w:r w:rsidR="00C24F34">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311ACCC9"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Pr="127DD6E8">
        <w:rPr>
          <w:color w:val="000000" w:themeColor="text1"/>
        </w:rPr>
        <w:t xml:space="preserve">kiekvienoje pirkimo objekto dalyje galės būti pripažinti tik po 1 </w:t>
      </w:r>
      <w:r w:rsidR="005D7D8C" w:rsidRPr="127DD6E8">
        <w:rPr>
          <w:color w:val="000000" w:themeColor="text1"/>
        </w:rPr>
        <w:t xml:space="preserve">(vieną) ekonomiškai naudingiausią </w:t>
      </w:r>
      <w:r w:rsidR="005D7D8C" w:rsidRPr="00467142">
        <w:t>pasiūlymą, esantį atitinkamos pirkimo objekto dalies pasiūlymų eilės pirmojoje vietoje</w:t>
      </w:r>
      <w:r w:rsidRPr="00467142">
        <w:t xml:space="preserve">. Tas pats tiekėjas gali būti </w:t>
      </w:r>
      <w:r w:rsidRPr="005D4C33">
        <w:t xml:space="preserve">nustatomas laimėtoju dėl visų pirkimo objekto dalių, vadovaujantis </w:t>
      </w:r>
      <w:r w:rsidR="0014578C" w:rsidRPr="005D4C33">
        <w:t>specialiųjų p</w:t>
      </w:r>
      <w:r w:rsidR="00551FA7" w:rsidRPr="005D4C33">
        <w:t xml:space="preserve">irkimo </w:t>
      </w:r>
      <w:r w:rsidR="002D6F74" w:rsidRPr="005D4C33">
        <w:t xml:space="preserve">sąlygų </w:t>
      </w:r>
      <w:r w:rsidR="00467142" w:rsidRPr="005D4C33">
        <w:rPr>
          <w:rFonts w:cstheme="minorHAnsi"/>
          <w:shd w:val="clear" w:color="auto" w:fill="FFFFFF"/>
        </w:rPr>
        <w:t>7</w:t>
      </w:r>
      <w:r w:rsidR="00D54741" w:rsidRPr="005D4C33">
        <w:rPr>
          <w:rFonts w:cstheme="minorHAnsi"/>
          <w:shd w:val="clear" w:color="auto" w:fill="FFFFFF"/>
        </w:rPr>
        <w:t xml:space="preserve"> </w:t>
      </w:r>
      <w:r w:rsidR="002D6F74" w:rsidRPr="005D4C33">
        <w:t>pried</w:t>
      </w:r>
      <w:r w:rsidR="00B93866" w:rsidRPr="005D4C33">
        <w:t>e</w:t>
      </w:r>
      <w:r w:rsidR="00D54741" w:rsidRPr="005D4C33">
        <w:t xml:space="preserve"> </w:t>
      </w:r>
      <w:r w:rsidRPr="005D4C33">
        <w:t xml:space="preserve">nustatytomis taisyklėmis. </w:t>
      </w:r>
    </w:p>
    <w:p w14:paraId="60FEBC05" w14:textId="4D84FC51"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 bent vienas kvalifikaciją patvirtinantis dokumentas, užpildyta techninė specifikacija ir joje nurodyti dokumentai</w:t>
      </w:r>
      <w:r w:rsidR="00075511" w:rsidRPr="005D4C33">
        <w:rPr>
          <w:rFonts w:cstheme="minorHAnsi"/>
        </w:rPr>
        <w:t>.</w:t>
      </w:r>
      <w:r w:rsidR="00632F7B" w:rsidRPr="005D4C33">
        <w:rPr>
          <w:rFonts w:cstheme="minorHAnsi"/>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D1590CD" w:rsidR="00774AA5" w:rsidRPr="00671F21" w:rsidRDefault="00822F67" w:rsidP="0044754A">
            <w:pPr>
              <w:spacing w:after="0" w:line="240" w:lineRule="auto"/>
              <w:jc w:val="both"/>
              <w:rPr>
                <w:rFonts w:cstheme="minorHAnsi"/>
              </w:rPr>
            </w:pPr>
            <w:r>
              <w:rPr>
                <w:rFonts w:cstheme="minorHAnsi"/>
              </w:rPr>
              <w:t>10</w:t>
            </w:r>
            <w:r w:rsidR="005F17E7" w:rsidRPr="00671F21">
              <w:rPr>
                <w:rFonts w:cstheme="minorHAnsi"/>
              </w:rPr>
              <w:t xml:space="preserve"> dien</w:t>
            </w:r>
            <w:r>
              <w:rPr>
                <w:rFonts w:cstheme="minorHAnsi"/>
              </w:rPr>
              <w:t>ų</w:t>
            </w:r>
            <w:r w:rsidR="005F17E7" w:rsidRPr="00671F21">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4A893DB" w:rsidR="00774AA5" w:rsidRPr="00671F21" w:rsidRDefault="00822F67" w:rsidP="0044754A">
            <w:pPr>
              <w:spacing w:after="0" w:line="240" w:lineRule="auto"/>
              <w:jc w:val="both"/>
              <w:rPr>
                <w:rFonts w:cstheme="minorHAnsi"/>
              </w:rPr>
            </w:pPr>
            <w:r>
              <w:rPr>
                <w:rFonts w:cstheme="minorHAnsi"/>
              </w:rPr>
              <w:t>6</w:t>
            </w:r>
            <w:r w:rsidR="00CE1F13" w:rsidRPr="00671F21">
              <w:rPr>
                <w:rFonts w:cstheme="minorHAnsi"/>
              </w:rPr>
              <w:t xml:space="preserve"> dien</w:t>
            </w:r>
            <w:r w:rsidR="006927FF">
              <w:rPr>
                <w:rFonts w:cstheme="minorHAnsi"/>
              </w:rPr>
              <w:t>os</w:t>
            </w:r>
            <w:r w:rsidR="00CE1F13" w:rsidRPr="00671F21">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shd w:val="clear" w:color="auto" w:fill="auto"/>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shd w:val="clear" w:color="auto" w:fill="auto"/>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58153DF1"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7C48FB">
              <w:rPr>
                <w:rFonts w:cstheme="minorHAnsi"/>
                <w:bCs/>
              </w:rPr>
              <w:t>6</w:t>
            </w:r>
            <w:r w:rsidRPr="00671F21">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shd w:val="clear" w:color="auto" w:fill="auto"/>
            <w:tcMar>
              <w:top w:w="0" w:type="dxa"/>
              <w:left w:w="108" w:type="dxa"/>
              <w:bottom w:w="0" w:type="dxa"/>
              <w:right w:w="108" w:type="dxa"/>
            </w:tcMar>
          </w:tcPr>
          <w:p w14:paraId="38F150E0" w14:textId="6BE2F09A" w:rsidR="006C7941" w:rsidRPr="00671F21" w:rsidRDefault="00822F67" w:rsidP="0044754A">
            <w:pPr>
              <w:spacing w:after="0" w:line="240" w:lineRule="auto"/>
              <w:jc w:val="both"/>
              <w:rPr>
                <w:rFonts w:cstheme="minorHAnsi"/>
              </w:rPr>
            </w:pPr>
            <w:r>
              <w:rPr>
                <w:rFonts w:cstheme="minorHAnsi"/>
              </w:rPr>
              <w:t>10</w:t>
            </w:r>
            <w:r w:rsidR="00774AA5" w:rsidRPr="00671F21">
              <w:rPr>
                <w:rFonts w:cstheme="minorHAnsi"/>
              </w:rPr>
              <w:t xml:space="preserve"> </w:t>
            </w:r>
            <w:r w:rsidR="006927FF">
              <w:rPr>
                <w:rFonts w:cstheme="minorHAnsi"/>
              </w:rPr>
              <w:t>(</w:t>
            </w:r>
            <w:r>
              <w:rPr>
                <w:rFonts w:cstheme="minorHAnsi"/>
              </w:rPr>
              <w:t>dešimt</w:t>
            </w:r>
            <w:r w:rsidR="00774AA5" w:rsidRPr="00671F21">
              <w:rPr>
                <w:rFonts w:cstheme="minorHAnsi"/>
              </w:rPr>
              <w:t xml:space="preserve">) </w:t>
            </w:r>
            <w:r w:rsidR="00C77CAE" w:rsidRPr="00671F21">
              <w:rPr>
                <w:rFonts w:cstheme="minorHAnsi"/>
              </w:rPr>
              <w:t>dien</w:t>
            </w:r>
            <w:r>
              <w:rPr>
                <w:rFonts w:cstheme="minorHAnsi"/>
              </w:rPr>
              <w:t>ų</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VPĮ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3D7BFCB" w:rsidR="00774AA5" w:rsidRPr="00671F21" w:rsidRDefault="00822F67" w:rsidP="0044754A">
            <w:pPr>
              <w:spacing w:after="0" w:line="240" w:lineRule="auto"/>
              <w:jc w:val="both"/>
              <w:rPr>
                <w:rFonts w:cstheme="minorHAnsi"/>
              </w:rPr>
            </w:pPr>
            <w:r w:rsidRPr="00822F67">
              <w:rPr>
                <w:rFonts w:cstheme="minorHAnsi"/>
                <w:bCs/>
              </w:rPr>
              <w:t>10 (dešimt) dienų</w:t>
            </w:r>
            <w:r w:rsidR="0044754A" w:rsidRPr="0044754A">
              <w:rPr>
                <w:rFonts w:cstheme="minorHAnsi"/>
                <w:bCs/>
              </w:rPr>
              <w:t>,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9F7E6F2" w:rsidR="00ED5B78" w:rsidRPr="00671F21" w:rsidRDefault="000B4E01" w:rsidP="00671F21">
            <w:pPr>
              <w:spacing w:after="0" w:line="240" w:lineRule="auto"/>
              <w:jc w:val="both"/>
              <w:rPr>
                <w:rFonts w:cstheme="minorHAnsi"/>
                <w:color w:val="FF0000"/>
              </w:rPr>
            </w:pPr>
            <w:r w:rsidRPr="00671F21">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DF007" w14:textId="77777777" w:rsidR="000D78C0" w:rsidRDefault="000D78C0" w:rsidP="00D05666">
      <w:r>
        <w:separator/>
      </w:r>
    </w:p>
  </w:endnote>
  <w:endnote w:type="continuationSeparator" w:id="0">
    <w:p w14:paraId="759EEE42" w14:textId="77777777" w:rsidR="000D78C0" w:rsidRDefault="000D78C0" w:rsidP="00D05666">
      <w:r>
        <w:continuationSeparator/>
      </w:r>
    </w:p>
  </w:endnote>
  <w:endnote w:type="continuationNotice" w:id="1">
    <w:p w14:paraId="1590F85E" w14:textId="77777777" w:rsidR="000D78C0" w:rsidRDefault="000D78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66EB7" w14:textId="77777777" w:rsidR="000D78C0" w:rsidRDefault="000D78C0" w:rsidP="00D05666">
      <w:r>
        <w:separator/>
      </w:r>
    </w:p>
  </w:footnote>
  <w:footnote w:type="continuationSeparator" w:id="0">
    <w:p w14:paraId="78D12DED" w14:textId="77777777" w:rsidR="000D78C0" w:rsidRDefault="000D78C0" w:rsidP="00D05666">
      <w:r>
        <w:continuationSeparator/>
      </w:r>
    </w:p>
  </w:footnote>
  <w:footnote w:type="continuationNotice" w:id="1">
    <w:p w14:paraId="0916E612" w14:textId="77777777" w:rsidR="000D78C0" w:rsidRDefault="000D78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8C0"/>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1CA"/>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A6D"/>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87"/>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4C7"/>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2A0"/>
    <w:rsid w:val="002827A2"/>
    <w:rsid w:val="002827E4"/>
    <w:rsid w:val="00282C67"/>
    <w:rsid w:val="00282E1F"/>
    <w:rsid w:val="00283391"/>
    <w:rsid w:val="00283C6E"/>
    <w:rsid w:val="00283D6A"/>
    <w:rsid w:val="00284221"/>
    <w:rsid w:val="002847F1"/>
    <w:rsid w:val="00285B02"/>
    <w:rsid w:val="00285E5E"/>
    <w:rsid w:val="002869A4"/>
    <w:rsid w:val="002907D9"/>
    <w:rsid w:val="00290850"/>
    <w:rsid w:val="00290E7C"/>
    <w:rsid w:val="00290F12"/>
    <w:rsid w:val="00291DCB"/>
    <w:rsid w:val="0029216D"/>
    <w:rsid w:val="002926A1"/>
    <w:rsid w:val="00294B97"/>
    <w:rsid w:val="00294BE3"/>
    <w:rsid w:val="002954C8"/>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944"/>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644"/>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447"/>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798"/>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D2"/>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45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A52"/>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2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01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F9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8B4"/>
    <w:rsid w:val="005A2AC1"/>
    <w:rsid w:val="005A2B07"/>
    <w:rsid w:val="005A58E6"/>
    <w:rsid w:val="005A65C8"/>
    <w:rsid w:val="005A671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55B"/>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32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28"/>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8F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28"/>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2F4"/>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1C7"/>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67"/>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3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94"/>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0FF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35E"/>
    <w:rsid w:val="00A478DF"/>
    <w:rsid w:val="00A47A85"/>
    <w:rsid w:val="00A47B75"/>
    <w:rsid w:val="00A507A9"/>
    <w:rsid w:val="00A50C3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F7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E71"/>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C2B"/>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9F"/>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CD9"/>
    <w:rsid w:val="00C16D04"/>
    <w:rsid w:val="00C16E35"/>
    <w:rsid w:val="00C171EA"/>
    <w:rsid w:val="00C179C4"/>
    <w:rsid w:val="00C20A77"/>
    <w:rsid w:val="00C20E68"/>
    <w:rsid w:val="00C21132"/>
    <w:rsid w:val="00C21A30"/>
    <w:rsid w:val="00C22DB0"/>
    <w:rsid w:val="00C23DFD"/>
    <w:rsid w:val="00C23E06"/>
    <w:rsid w:val="00C24F34"/>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8C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CB6"/>
    <w:rsid w:val="00CC045F"/>
    <w:rsid w:val="00CC0E46"/>
    <w:rsid w:val="00CC108F"/>
    <w:rsid w:val="00CC1BF5"/>
    <w:rsid w:val="00CC1E27"/>
    <w:rsid w:val="00CC3078"/>
    <w:rsid w:val="00CC3925"/>
    <w:rsid w:val="00CC45EE"/>
    <w:rsid w:val="00CC4E78"/>
    <w:rsid w:val="00CC4EEC"/>
    <w:rsid w:val="00CC4F9F"/>
    <w:rsid w:val="00CC565E"/>
    <w:rsid w:val="00CC620F"/>
    <w:rsid w:val="00CC6BD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259"/>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415"/>
    <w:rsid w:val="00D60623"/>
    <w:rsid w:val="00D60E01"/>
    <w:rsid w:val="00D611AB"/>
    <w:rsid w:val="00D61620"/>
    <w:rsid w:val="00D61638"/>
    <w:rsid w:val="00D62793"/>
    <w:rsid w:val="00D62B64"/>
    <w:rsid w:val="00D64DF8"/>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CD"/>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E3"/>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74D"/>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DC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5F7C"/>
    <w:rsid w:val="00F869A3"/>
    <w:rsid w:val="00F86AF6"/>
    <w:rsid w:val="00F86F43"/>
    <w:rsid w:val="00F87CD9"/>
    <w:rsid w:val="00F87DF1"/>
    <w:rsid w:val="00F9024D"/>
    <w:rsid w:val="00F90CD3"/>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0B"/>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1B"/>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8C8D84D-C6A6-44F7-A6E5-5506C690D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d.europa.eu/lt/notice/-/detail/88262-2025"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kruojoautotransportas@gmail.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8</Pages>
  <Words>10072</Words>
  <Characters>5742</Characters>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2025-03-28T07:02:00Z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